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B9" w:rsidRPr="00D42BA6" w:rsidRDefault="00D213B9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D213B9" w:rsidRPr="00D42BA6" w:rsidRDefault="00D213B9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D213B9" w:rsidRPr="00D42BA6" w:rsidRDefault="0061057D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2</w:t>
      </w:r>
      <w:r w:rsidR="00D213B9" w:rsidRPr="00D42BA6">
        <w:rPr>
          <w:rFonts w:ascii="Arial" w:hAnsi="Arial" w:cs="Arial"/>
          <w:b/>
          <w:sz w:val="20"/>
          <w:szCs w:val="20"/>
          <w:lang w:eastAsia="es-ES"/>
        </w:rPr>
        <w:t xml:space="preserve">º Sesión Ordinaria. </w:t>
      </w:r>
      <w:r w:rsidR="007B38EA">
        <w:rPr>
          <w:rFonts w:ascii="Arial" w:hAnsi="Arial" w:cs="Arial"/>
          <w:b/>
          <w:sz w:val="20"/>
          <w:szCs w:val="20"/>
          <w:lang w:eastAsia="es-ES"/>
        </w:rPr>
        <w:t>Jueves</w:t>
      </w:r>
      <w:r w:rsidR="00D213B9" w:rsidRPr="00D42BA6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s-ES"/>
        </w:rPr>
        <w:t>22</w:t>
      </w:r>
      <w:r w:rsidR="00D213B9" w:rsidRPr="00D42BA6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 w:rsidR="007B38EA">
        <w:rPr>
          <w:rFonts w:ascii="Arial" w:hAnsi="Arial" w:cs="Arial"/>
          <w:b/>
          <w:sz w:val="20"/>
          <w:szCs w:val="20"/>
          <w:lang w:eastAsia="es-ES"/>
        </w:rPr>
        <w:t>Marzo</w:t>
      </w:r>
      <w:r w:rsidR="00D213B9" w:rsidRPr="00D42BA6">
        <w:rPr>
          <w:rFonts w:ascii="Arial" w:hAnsi="Arial" w:cs="Arial"/>
          <w:b/>
          <w:sz w:val="20"/>
          <w:szCs w:val="20"/>
          <w:lang w:eastAsia="es-ES"/>
        </w:rPr>
        <w:t xml:space="preserve"> de 201</w:t>
      </w:r>
      <w:r w:rsidR="007B38EA">
        <w:rPr>
          <w:rFonts w:ascii="Arial" w:hAnsi="Arial" w:cs="Arial"/>
          <w:b/>
          <w:sz w:val="20"/>
          <w:szCs w:val="20"/>
          <w:lang w:eastAsia="es-ES"/>
        </w:rPr>
        <w:t>8</w:t>
      </w:r>
      <w:r w:rsidR="00D213B9" w:rsidRPr="00D42BA6">
        <w:rPr>
          <w:rFonts w:ascii="Arial" w:hAnsi="Arial" w:cs="Arial"/>
          <w:b/>
          <w:sz w:val="20"/>
          <w:szCs w:val="20"/>
          <w:lang w:eastAsia="es-ES"/>
        </w:rPr>
        <w:t>.</w:t>
      </w:r>
    </w:p>
    <w:p w:rsidR="00D213B9" w:rsidRPr="00D42BA6" w:rsidRDefault="00D213B9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6"/>
        <w:gridCol w:w="8466"/>
      </w:tblGrid>
      <w:tr w:rsidR="00D67215" w:rsidRPr="0037325B" w:rsidTr="00C5772F">
        <w:tc>
          <w:tcPr>
            <w:tcW w:w="2166" w:type="dxa"/>
          </w:tcPr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0" w:name="0.1_table01"/>
            <w:bookmarkEnd w:id="0"/>
            <w:r w:rsidRPr="00141E4F">
              <w:rPr>
                <w:rFonts w:ascii="Arial" w:hAnsi="Arial" w:cs="Arial"/>
                <w:sz w:val="20"/>
                <w:szCs w:val="20"/>
                <w:lang w:eastAsia="ar-SA"/>
              </w:rPr>
              <w:t>ASUNTO Nº 050/18</w:t>
            </w:r>
          </w:p>
          <w:p w:rsidR="00106DB2" w:rsidRDefault="00106DB2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106DB2" w:rsidRPr="00106DB2" w:rsidRDefault="00106DB2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Pr="00141E4F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41E4F"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105/18, para su ratificación.</w:t>
            </w:r>
          </w:p>
          <w:p w:rsidR="00D67215" w:rsidRPr="00141E4F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106DB2" w:rsidRDefault="00D67215" w:rsidP="00106D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41E4F">
              <w:rPr>
                <w:rFonts w:ascii="Arial" w:hAnsi="Arial" w:cs="Arial"/>
                <w:sz w:val="20"/>
                <w:szCs w:val="20"/>
                <w:lang w:eastAsia="ar-SA"/>
              </w:rPr>
              <w:t>ASUNTO Nº 051/18</w:t>
            </w:r>
          </w:p>
          <w:p w:rsidR="00106DB2" w:rsidRDefault="00106DB2" w:rsidP="00106DB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106DB2" w:rsidRPr="00106DB2" w:rsidRDefault="00106DB2" w:rsidP="00106DB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Pr="00141E4F" w:rsidRDefault="00D67215" w:rsidP="00106DB2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41E4F"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108/18, para su ratificación.</w:t>
            </w:r>
          </w:p>
          <w:p w:rsidR="00D67215" w:rsidRPr="00141E4F" w:rsidRDefault="00D67215" w:rsidP="00106DB2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D67215" w:rsidRDefault="00D67215" w:rsidP="00106D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41E4F">
              <w:rPr>
                <w:rFonts w:ascii="Arial" w:hAnsi="Arial" w:cs="Arial"/>
                <w:sz w:val="20"/>
                <w:szCs w:val="20"/>
                <w:lang w:eastAsia="ar-SA"/>
              </w:rPr>
              <w:t>ASUNTO Nº 052/18</w:t>
            </w:r>
          </w:p>
          <w:p w:rsidR="00106DB2" w:rsidRDefault="00106DB2" w:rsidP="00106DB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106DB2" w:rsidRPr="00141E4F" w:rsidRDefault="00106DB2" w:rsidP="00106DB2">
            <w:pPr>
              <w:spacing w:after="0"/>
              <w:jc w:val="center"/>
            </w:pPr>
          </w:p>
        </w:tc>
        <w:tc>
          <w:tcPr>
            <w:tcW w:w="8466" w:type="dxa"/>
          </w:tcPr>
          <w:p w:rsidR="00D67215" w:rsidRPr="00141E4F" w:rsidRDefault="00D67215" w:rsidP="00106DB2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41E4F"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109/18, para su ratificación.</w:t>
            </w:r>
          </w:p>
          <w:p w:rsidR="00D67215" w:rsidRPr="00141E4F" w:rsidRDefault="00D67215" w:rsidP="00106DB2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D67215" w:rsidRDefault="00D67215" w:rsidP="00106D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41E4F">
              <w:rPr>
                <w:rFonts w:ascii="Arial" w:hAnsi="Arial" w:cs="Arial"/>
                <w:sz w:val="20"/>
                <w:szCs w:val="20"/>
                <w:lang w:eastAsia="ar-SA"/>
              </w:rPr>
              <w:t>ASUNTO Nº 053/18</w:t>
            </w:r>
          </w:p>
          <w:p w:rsidR="004D542C" w:rsidRDefault="00106DB2" w:rsidP="004D54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  <w:p w:rsidR="004D542C" w:rsidRPr="004D542C" w:rsidRDefault="004D542C" w:rsidP="004D54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Pr="00141E4F" w:rsidRDefault="00D67215" w:rsidP="00106DB2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41E4F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 w:rsidRPr="00141E4F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141E4F">
              <w:rPr>
                <w:rFonts w:ascii="Arial" w:hAnsi="Arial" w:cs="Arial"/>
                <w:sz w:val="20"/>
                <w:szCs w:val="20"/>
                <w:lang w:eastAsia="ar-SA"/>
              </w:rPr>
              <w:t>. de Ley modificando las Leyes P</w:t>
            </w:r>
            <w:r w:rsidR="00C95C0C">
              <w:rPr>
                <w:rFonts w:ascii="Arial" w:hAnsi="Arial" w:cs="Arial"/>
                <w:sz w:val="20"/>
                <w:szCs w:val="20"/>
                <w:lang w:eastAsia="ar-SA"/>
              </w:rPr>
              <w:t>rovin</w:t>
            </w:r>
            <w:r w:rsidRPr="00141E4F">
              <w:rPr>
                <w:rFonts w:ascii="Arial" w:hAnsi="Arial" w:cs="Arial"/>
                <w:sz w:val="20"/>
                <w:szCs w:val="20"/>
                <w:lang w:eastAsia="ar-SA"/>
              </w:rPr>
              <w:t>ciales 113 y 424.</w:t>
            </w:r>
          </w:p>
        </w:tc>
      </w:tr>
      <w:tr w:rsidR="00D67215" w:rsidRPr="0037325B" w:rsidTr="00C5772F">
        <w:tc>
          <w:tcPr>
            <w:tcW w:w="2166" w:type="dxa"/>
          </w:tcPr>
          <w:p w:rsidR="00D67215" w:rsidRDefault="00D67215" w:rsidP="00106DB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054/18</w:t>
            </w:r>
          </w:p>
          <w:p w:rsidR="00106DB2" w:rsidRDefault="00106DB2" w:rsidP="00106DB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106DB2" w:rsidRDefault="00106DB2" w:rsidP="00106DB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106DB2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115/18, para su ratificación.</w:t>
            </w:r>
          </w:p>
          <w:p w:rsidR="00D67215" w:rsidRDefault="00D67215" w:rsidP="00106DB2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055/18</w:t>
            </w:r>
          </w:p>
          <w:p w:rsidR="00106DB2" w:rsidRDefault="00106DB2" w:rsidP="00106DB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106DB2" w:rsidRDefault="00106DB2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P.E.P. Nota Nº 038/18 adjuntando Dto. Provincial Nº 491/18</w:t>
            </w:r>
            <w:r w:rsidR="0099750E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por el cual se ratifica el </w:t>
            </w:r>
            <w:r w:rsidR="0099750E"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onvenio de desarrollo y ejecución del Programa de Sanidad Escolar</w:t>
            </w:r>
            <w:r w:rsidR="0099750E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registrado bajo el Nº 18.075, suscripto entre el Ministerio de Salud de la Provincia y el Ministerio de Salud de la Nación.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056/18</w:t>
            </w:r>
          </w:p>
          <w:p w:rsidR="00106DB2" w:rsidRDefault="00106DB2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  <w:p w:rsidR="00106DB2" w:rsidRPr="00106DB2" w:rsidRDefault="00106DB2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F.P.J.-P.J.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modificando la Ley Provincial 376.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057/18</w:t>
            </w:r>
          </w:p>
          <w:p w:rsidR="004D542C" w:rsidRDefault="004D542C" w:rsidP="004D542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4D542C" w:rsidRDefault="004D542C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118/18, convocando a Sesión Ordinaria para el día 22 de marzo del corriente año.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4D542C" w:rsidRDefault="00D67215" w:rsidP="004D542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058/18</w:t>
            </w:r>
            <w:r w:rsidR="004D542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40/18, adjuntando Dto.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Nº 507/18, mediante el cual ratifica Acuerdo Marco de Cooperación, registrado bajo el Nº 18.161, suscripto entre la Agencia Argentina de Inversiones y Comercio Internacional y la Provincia de Tierra del Fuego.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4D542C" w:rsidRDefault="00D67215" w:rsidP="004D542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Nº 059/18 </w:t>
            </w:r>
            <w:r w:rsidR="004D542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informe sobre la problemática del espejo de agua Laguna Seca de la ciudad de Río Grande y otros ítems.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4D542C" w:rsidRDefault="00D67215" w:rsidP="004D542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Nº 060/18 </w:t>
            </w:r>
            <w:r w:rsidR="004D542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remita a esta Cámara, en relación a la Administración Pública Central, Organismos Autárquicos, Descentralizados, Tribunal de Cuentas y Fiscalía de Estado, el listado con informe detallado de las remuneraciones abonadas durante el mes de febrero.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4D542C" w:rsidRDefault="00D67215" w:rsidP="004D542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061/18</w:t>
            </w:r>
            <w:r w:rsidR="004D542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Instituto Provincial de Regulación de Apuestas informe sobre la prórroga de concesión del Casino Club y Casino Status y otros ítems.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062/18</w:t>
            </w:r>
          </w:p>
          <w:p w:rsidR="004D542C" w:rsidRPr="004D542C" w:rsidRDefault="004D542C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5 y 1</w:t>
            </w: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creando un registro especial, en el ámbito de la Justicia Provincial, denominado “Registro para el Resguardo de la Integridad Sexual”.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D542C" w:rsidRDefault="004D542C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063/18</w:t>
            </w:r>
          </w:p>
          <w:p w:rsidR="004D542C" w:rsidRPr="004D542C" w:rsidRDefault="004D542C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sobre el Régimen de Atención de Consumidores y Usuarios.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064/18</w:t>
            </w:r>
          </w:p>
          <w:p w:rsidR="004D542C" w:rsidRPr="004D542C" w:rsidRDefault="004D542C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3</w:t>
            </w: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sobre Promoción de las Empresas de Tecnologías de la Información y las Comunicaciones.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065/18</w:t>
            </w:r>
          </w:p>
          <w:p w:rsidR="004D542C" w:rsidRDefault="004D542C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  <w:p w:rsidR="004D542C" w:rsidRPr="004D542C" w:rsidRDefault="004D542C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sobre Acceso a la Información Pública.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066/18</w:t>
            </w:r>
          </w:p>
          <w:p w:rsidR="006E4997" w:rsidRPr="006E4997" w:rsidRDefault="006E4997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modificando la Ley Provincial 201 (Ley Electoral).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067/18</w:t>
            </w:r>
          </w:p>
          <w:p w:rsidR="006E4997" w:rsidRDefault="006E4997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3</w:t>
            </w:r>
          </w:p>
          <w:p w:rsidR="006E4997" w:rsidRPr="006E4997" w:rsidRDefault="006E4997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creando el Área Natural Protegida Península Mitre.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068/18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“Programa de</w:t>
            </w:r>
            <w:r w:rsidR="00632AA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Formación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Cont</w:t>
            </w:r>
            <w:r w:rsidR="00632AAB">
              <w:rPr>
                <w:rFonts w:ascii="Arial" w:hAnsi="Arial" w:cs="Arial"/>
                <w:sz w:val="20"/>
                <w:szCs w:val="20"/>
                <w:lang w:eastAsia="ar-SA"/>
              </w:rPr>
              <w:t>í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nua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en el Uso de la Información Satelital”, dictado por la Comisión Nacional de Actividades Especiales (CONAE).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069/18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 Nº 3 EN MAYORIA S/As. Nº 524/17 (B. F.P.V. –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adhiriendo la Provincia de Tierra del Fuego a la Ley Nacional 25.127 de “Producción Ecológica Biológica u Orgánica)</w:t>
            </w:r>
            <w:r w:rsidR="00056EFA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aconsejando su sanción.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070/18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 Nº 1 EN MAYORIA S/As. </w:t>
            </w:r>
            <w:r w:rsidR="00056EFA">
              <w:rPr>
                <w:rFonts w:ascii="Arial" w:hAnsi="Arial" w:cs="Arial"/>
                <w:sz w:val="20"/>
                <w:szCs w:val="20"/>
                <w:lang w:eastAsia="ar-SA"/>
              </w:rPr>
              <w:t xml:space="preserve">Nº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015/18 (P.E.P. Mensaje Nº 03/18 adjuntando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modificando la Ley Provincial 1060 – Ley de Ministerios -).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071/18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 Nº 1 EN MAYORIA S/As. Nº 523/17 (BLOQUE F.P.V. –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estableciendo durante el mes de diciembre de cada año, la Fiesta Provincial de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Lenga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que se celebra en la ciudad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), aconsejando su sanción.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072/18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 Nº 1 EN MAYORIA S/As. Nº 416/17 (B.F.P.V. –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creando el Portal Web denominado “Agenda Fueguina de Capacitación y Formación”, inserto en el sitio oficial de la Provincia), aconsejando su sanción.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073/18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DICTAMEN DE COMISIO</w:t>
            </w:r>
            <w:r w:rsidR="00056EFA">
              <w:rPr>
                <w:rFonts w:ascii="Arial" w:hAnsi="Arial" w:cs="Arial"/>
                <w:sz w:val="20"/>
                <w:szCs w:val="20"/>
                <w:lang w:eastAsia="ar-SA"/>
              </w:rPr>
              <w:t>NES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N</w:t>
            </w:r>
            <w:r w:rsidR="00056EFA">
              <w:rPr>
                <w:rFonts w:ascii="Arial" w:hAnsi="Arial" w:cs="Arial"/>
                <w:sz w:val="20"/>
                <w:szCs w:val="20"/>
                <w:lang w:eastAsia="ar-SA"/>
              </w:rPr>
              <w:t>ROS.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5 y 1 EN MAYORIA S/As. Nº 200/17 (B.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sustituyendo el art. 2</w:t>
            </w:r>
            <w:r w:rsidR="00056EFA">
              <w:rPr>
                <w:rFonts w:ascii="Arial" w:hAnsi="Arial" w:cs="Arial"/>
                <w:sz w:val="20"/>
                <w:szCs w:val="20"/>
                <w:lang w:eastAsia="ar-SA"/>
              </w:rPr>
              <w:t>º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la Ley Provincial 1052, Adhesión de la Provincia a la Ley Nacional 27.130 s/Prevención de Suicidio), aconsejando su sanción.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074/18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DICTAMEN DE COMISION Nº 1 EN MAYORIA S/As. Nº 002/18 (P.E.P. Nota Nº 030/18 adjuntando Dto. Provincial Nº 293/18</w:t>
            </w:r>
            <w:r w:rsidR="00317414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que ratifica </w:t>
            </w:r>
            <w:r w:rsidR="00317414"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 w:rsidR="009A4AA6">
              <w:rPr>
                <w:rFonts w:ascii="Arial" w:hAnsi="Arial" w:cs="Arial"/>
                <w:sz w:val="20"/>
                <w:szCs w:val="20"/>
                <w:lang w:eastAsia="ar-SA"/>
              </w:rPr>
              <w:t>onvenio Nº 18.11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  <w:r w:rsidR="00317414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ref.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la promoción y el desarrollo de la Actividad Mutual y/o Cooperativa, suscripto entre el Instituto Nacional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Asociativismo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y Economía Social y la Provincia de Tierra del Fuego), aconsejando su aprobación.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075/18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B4E19">
              <w:rPr>
                <w:rFonts w:ascii="Arial" w:hAnsi="Arial" w:cs="Arial"/>
                <w:sz w:val="20"/>
                <w:szCs w:val="20"/>
                <w:lang w:eastAsia="ar-SA"/>
              </w:rPr>
              <w:t>DICTAMEN DE COMIS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ION Nº 1 EN MAYORIA S/As. Nº 003</w:t>
            </w:r>
            <w:r w:rsidRPr="000B4E19">
              <w:rPr>
                <w:rFonts w:ascii="Arial" w:hAnsi="Arial" w:cs="Arial"/>
                <w:sz w:val="20"/>
                <w:szCs w:val="20"/>
                <w:lang w:eastAsia="ar-SA"/>
              </w:rPr>
              <w:t>/18 (P.E.P. Nota Nº 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  <w:r w:rsidRPr="000B4E19">
              <w:rPr>
                <w:rFonts w:ascii="Arial" w:hAnsi="Arial" w:cs="Arial"/>
                <w:sz w:val="20"/>
                <w:szCs w:val="20"/>
                <w:lang w:eastAsia="ar-SA"/>
              </w:rPr>
              <w:t xml:space="preserve">/18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adjuntando Dto. Provincial Nº 06</w:t>
            </w:r>
            <w:r w:rsidRPr="000B4E19">
              <w:rPr>
                <w:rFonts w:ascii="Arial" w:hAnsi="Arial" w:cs="Arial"/>
                <w:sz w:val="20"/>
                <w:szCs w:val="20"/>
                <w:lang w:eastAsia="ar-SA"/>
              </w:rPr>
              <w:t>3/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18</w:t>
            </w:r>
            <w:r w:rsidR="00317414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que ratifica </w:t>
            </w:r>
            <w:r w:rsidR="00317414"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onvenio Nº 18.041</w:t>
            </w:r>
            <w:r w:rsidR="00F94A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Pr="000B4E19">
              <w:rPr>
                <w:rFonts w:ascii="Arial" w:hAnsi="Arial" w:cs="Arial"/>
                <w:sz w:val="20"/>
                <w:szCs w:val="20"/>
                <w:lang w:eastAsia="ar-SA"/>
              </w:rPr>
              <w:t xml:space="preserve">ref.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al otorgamiento de un espacio para la presentación de artistas fol</w:t>
            </w:r>
            <w:r w:rsidR="00632AAB"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lóricos representativos en una de las Nueve Lunas del Festival Mayor, a realizarse en la ciudad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Cosquín</w:t>
            </w:r>
            <w:proofErr w:type="spellEnd"/>
            <w:r w:rsidRPr="000B4E19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suscripto entre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la Provincia y la Comisión Municipal de Folclore de la ciudad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Cosquín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), </w:t>
            </w:r>
            <w:r w:rsidRPr="000B4E19">
              <w:rPr>
                <w:rFonts w:ascii="Arial" w:hAnsi="Arial" w:cs="Arial"/>
                <w:sz w:val="20"/>
                <w:szCs w:val="20"/>
                <w:lang w:eastAsia="ar-SA"/>
              </w:rPr>
              <w:t>aconsejando su aprobación.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076/18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740C39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DICTAMEN DE COMISION Nº 1 EN MAYORIA S/As. Nº 006/18 (P.E.P. Nota Nº 033/18 adjuntando Dto. Provincial Nº 308/18</w:t>
            </w:r>
            <w:r w:rsidR="00317414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que ratifica </w:t>
            </w:r>
            <w:r w:rsidR="00317414"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onvenio Nº 18.021</w:t>
            </w:r>
            <w:r w:rsidR="00317414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ref.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al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Programa de Ingreso Social con Trabajo, suscripto entre la Provincia y el Ministerio de Desarrollo de la Nación), aconsejando su aprobación.</w:t>
            </w:r>
          </w:p>
        </w:tc>
      </w:tr>
      <w:tr w:rsidR="00D67215" w:rsidRPr="0037325B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077/18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DICTAMEN DE COMISION Nº 1 EN MAYORIA S/As. Nº 007/18 (P.E.P. Nota Nº 010/18 adjuntando Dto. Provincial Nº 089/18</w:t>
            </w:r>
            <w:r w:rsidR="00317414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que ratifica las Actas de las Asambleas del Consejo Federal de Cultura consensuadas entre los representantes de las Provincias, registradas bajo los números 18.045, 18.046, 17.215, 17.814, 18.047 y 18.048) aconsejando su aprobación.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078/18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Pr="0028223C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F94AB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DICTAMEN DE COMISION Nº 1 EN MAYORIA S/As. Nº 008/18 (P.E.P. Nota Nº 012/18 adjuntando Dto. Provincial Nº 102/18</w:t>
            </w:r>
            <w:r w:rsidR="00317414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que ratifica </w:t>
            </w:r>
            <w:r w:rsidR="00317414"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onvenio </w:t>
            </w:r>
            <w:r w:rsidR="00317414"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arco Nº 18.087, suscripto entre el Ministerio de Interior, Obras Públicas y Viviendas de la Nación, el Registro Nacional de las Personas y las Provincias que integran el Consejo Federal de Registros del Estado Civil y Capacidad de las Personas), aconsejando su aprobación.</w:t>
            </w:r>
          </w:p>
          <w:p w:rsidR="002547C1" w:rsidRDefault="002547C1" w:rsidP="00F94AB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ASUNTO Nº 079/18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 Nº 1 EN MAYORIA S/As. Nº 012/18 (P.E.P. Nota Nº 018/18 adjuntando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Dtos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Provinciales Nº 148 y 149/18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mediante los cuales se ratifican el Acta Compromiso Nº 18.099 y el 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onvenio de 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dhesión Nº 18.098, suscripto entre el Ministerio de Turismo de la Nación y la Provincia de Tierra del Fuego), aconsejando su aprobación.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080/18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DICTAMEN DE COMISION Nº 1 EN MAYORIA S/As. Nº 013/18 (P.E.P. Nota Nº 019/18 adjuntando Dto. Provincial Nº 194/18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que ratifica 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onvenio 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arco de 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ooperación Nº 17.681 y su 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cuerdo 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omplementario Nº 17.682, suscriptos entre el Instituto Geográfico Nacional y la Provincia de Tierra del Fuego), aconsejando su aprobación.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081/18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DICTAMEN DE COMISION Nº 1 EN MAYORIA S/As. Nº 014/18 (P.E.P. Nota Nº 021/18 adjuntando Dto. Provincial Nº 240/18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mediante el cual se ratifica el 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onvenio Nº 18.006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ref.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las acciones y organización de los medios y recursos que requiera la realización de la Escuela Nacional de Gastos de los Hogares 2017 – 2018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Engho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2017 – 2018, suscripto entre la Provincia y el I.N.D.E.C), aconsejando su aprobación.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082/18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DICTAMEN DE COMISION Nº 1 EN MAYORIA S/As. Nº 025/18 (P.E.P. Nota Nº 034/18 adjuntando Dto. Provincial Nº 342/18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que ratifica el 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onvenio Nº 18.063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ref.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cooperación e intercambio de información, suscripto entre la Provincia y la Unidad Ejecutora del Proyecto “Huellas de Oportunidades”</w:t>
            </w:r>
            <w:r w:rsidR="00632AAB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 aconsejando su aprobación.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083/18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 trayectoria deportiva de la atleta pedestre Paola Agüero.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Tr="00C5772F">
        <w:tc>
          <w:tcPr>
            <w:tcW w:w="2166" w:type="dxa"/>
          </w:tcPr>
          <w:p w:rsidR="00740C39" w:rsidRDefault="00D67215" w:rsidP="00740C3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084/18</w:t>
            </w:r>
            <w:r w:rsidR="00740C3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P.E.P. Nota Nº 0451/18 adjuntando Dto. Provincial Nº 538/18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por el cual se ratifica el 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onvenio de 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jecución “Plan Nacional de Seguridad Alimentaria – Proyecto Abordaje Federal 2017/2018, registrado bajo el Nº 18.125</w:t>
            </w:r>
            <w:r w:rsidR="006134BC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suscripto entre el Ministerio de Desarrollo Social de la Provincia y el Ministerio de Desarrollo Social de la Nación.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Tr="00C5772F">
        <w:tc>
          <w:tcPr>
            <w:tcW w:w="2166" w:type="dxa"/>
          </w:tcPr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085/18</w:t>
            </w:r>
          </w:p>
          <w:p w:rsidR="00740C39" w:rsidRPr="00740C39" w:rsidRDefault="00740C39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4</w:t>
            </w: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-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modificando la Ley Provincial 105 (Residuos Peligrosos).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D7AA6" w:rsidTr="00C5772F">
        <w:tc>
          <w:tcPr>
            <w:tcW w:w="2166" w:type="dxa"/>
          </w:tcPr>
          <w:p w:rsidR="00E51DC5" w:rsidRDefault="008D7AA6" w:rsidP="00E51DC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086/18</w:t>
            </w:r>
            <w:r w:rsidR="00E51DC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8D7AA6" w:rsidRDefault="008D7AA6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8D7AA6" w:rsidRDefault="008D7AA6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113/18</w:t>
            </w:r>
            <w:r w:rsidR="000C12B1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para su ratificación.</w:t>
            </w:r>
          </w:p>
          <w:p w:rsidR="008D7AA6" w:rsidRDefault="008D7AA6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D7AA6" w:rsidTr="00C5772F">
        <w:tc>
          <w:tcPr>
            <w:tcW w:w="2166" w:type="dxa"/>
          </w:tcPr>
          <w:p w:rsidR="00E51DC5" w:rsidRDefault="008D7AA6" w:rsidP="00E51DC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087/18</w:t>
            </w:r>
            <w:r w:rsidR="00E51DC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8D7AA6" w:rsidRDefault="008D7AA6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8D7AA6" w:rsidRDefault="008D7AA6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116/18</w:t>
            </w:r>
            <w:r w:rsidR="000C12B1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para su ratificación.</w:t>
            </w:r>
          </w:p>
          <w:p w:rsidR="008D7AA6" w:rsidRDefault="008D7AA6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D7AA6" w:rsidTr="00C5772F">
        <w:tc>
          <w:tcPr>
            <w:tcW w:w="2166" w:type="dxa"/>
          </w:tcPr>
          <w:p w:rsidR="00E51DC5" w:rsidRDefault="008D7AA6" w:rsidP="00E51DC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088/18</w:t>
            </w:r>
            <w:r w:rsidR="00E51DC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8D7AA6" w:rsidRDefault="008D7AA6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8D7AA6" w:rsidRDefault="008D7AA6" w:rsidP="008D7AA6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7AA6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  <w:r w:rsidRPr="008D7AA6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="000C12B1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8D7A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para su ratificación.</w:t>
            </w:r>
          </w:p>
          <w:p w:rsidR="008D7AA6" w:rsidRDefault="008D7AA6" w:rsidP="008D7AA6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D7AA6" w:rsidTr="00C5772F">
        <w:tc>
          <w:tcPr>
            <w:tcW w:w="2166" w:type="dxa"/>
          </w:tcPr>
          <w:p w:rsidR="008D7AA6" w:rsidRPr="00E51DC5" w:rsidRDefault="008D7AA6" w:rsidP="00E51DC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089/18</w:t>
            </w:r>
            <w:r w:rsidR="00E51DC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8D7AA6" w:rsidRDefault="008D7AA6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7A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Resolución de Presidencia Nº 136</w:t>
            </w:r>
            <w:r w:rsidRPr="008D7AA6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="000C12B1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8D7A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para su ratificación.</w:t>
            </w:r>
          </w:p>
          <w:p w:rsidR="008D7AA6" w:rsidRDefault="008D7AA6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D7AA6" w:rsidTr="00C5772F">
        <w:tc>
          <w:tcPr>
            <w:tcW w:w="2166" w:type="dxa"/>
          </w:tcPr>
          <w:p w:rsidR="00E51DC5" w:rsidRDefault="008D7AA6" w:rsidP="00E51DC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090/18</w:t>
            </w:r>
            <w:r w:rsidR="00E51DC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8D7AA6" w:rsidRDefault="008D7AA6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8D7AA6" w:rsidRDefault="008D7AA6" w:rsidP="008D7AA6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7AA6">
              <w:rPr>
                <w:rFonts w:ascii="Arial" w:hAnsi="Arial" w:cs="Arial"/>
                <w:sz w:val="20"/>
                <w:szCs w:val="20"/>
                <w:lang w:eastAsia="ar-SA"/>
              </w:rPr>
              <w:t>PRESIDENCIA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Resolución de Presidencia Nº 147</w:t>
            </w:r>
            <w:r w:rsidRPr="008D7AA6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="000C12B1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8D7A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para su ratificación.</w:t>
            </w:r>
          </w:p>
          <w:p w:rsidR="008D7AA6" w:rsidRDefault="008D7AA6" w:rsidP="008D7AA6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D7AA6" w:rsidTr="00C5772F">
        <w:tc>
          <w:tcPr>
            <w:tcW w:w="2166" w:type="dxa"/>
          </w:tcPr>
          <w:p w:rsidR="00E51DC5" w:rsidRDefault="008D7AA6" w:rsidP="00E51DC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091/18</w:t>
            </w:r>
            <w:r w:rsidR="00E51DC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8D7AA6" w:rsidRDefault="008D7AA6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8D7AA6" w:rsidRDefault="008D7AA6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los proyectos materializados en el marco del Programa Quinquenal de Integración Provincial “Tierra de Unión”.</w:t>
            </w:r>
          </w:p>
          <w:p w:rsidR="008D7AA6" w:rsidRDefault="008D7AA6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D7AA6" w:rsidTr="00C5772F">
        <w:tc>
          <w:tcPr>
            <w:tcW w:w="2166" w:type="dxa"/>
          </w:tcPr>
          <w:p w:rsidR="008D7AA6" w:rsidRDefault="008D7AA6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092/18</w:t>
            </w:r>
          </w:p>
          <w:p w:rsidR="008B20CF" w:rsidRDefault="008B20CF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  <w:p w:rsidR="008B20CF" w:rsidRPr="008B20CF" w:rsidRDefault="008B20CF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AA4D01" w:rsidRDefault="00AA4D01" w:rsidP="00A80753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declarando la necesidad de la reforma parcial de la Constitución Provincial.</w:t>
            </w:r>
          </w:p>
        </w:tc>
      </w:tr>
      <w:tr w:rsidR="008D7AA6" w:rsidTr="00C5772F">
        <w:tc>
          <w:tcPr>
            <w:tcW w:w="2166" w:type="dxa"/>
          </w:tcPr>
          <w:p w:rsidR="008D7AA6" w:rsidRDefault="008D7AA6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093/18</w:t>
            </w:r>
          </w:p>
          <w:p w:rsidR="008B20CF" w:rsidRPr="008B20CF" w:rsidRDefault="008B20CF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3</w:t>
            </w:r>
          </w:p>
        </w:tc>
        <w:tc>
          <w:tcPr>
            <w:tcW w:w="8466" w:type="dxa"/>
          </w:tcPr>
          <w:p w:rsidR="008D7AA6" w:rsidRDefault="00AA4D01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sobre Generación distribuida de Energía Renovable.</w:t>
            </w:r>
          </w:p>
          <w:p w:rsidR="00AA4D01" w:rsidRDefault="00AA4D01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D7AA6" w:rsidTr="00C5772F">
        <w:tc>
          <w:tcPr>
            <w:tcW w:w="2166" w:type="dxa"/>
          </w:tcPr>
          <w:p w:rsidR="008D7AA6" w:rsidRDefault="008D7AA6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094/18</w:t>
            </w:r>
          </w:p>
          <w:p w:rsidR="008B20CF" w:rsidRDefault="008B20CF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  <w:p w:rsidR="008B20CF" w:rsidRPr="008B20CF" w:rsidRDefault="008B20CF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8D7AA6" w:rsidRDefault="00AA4D01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sobre Sistema de Boletas </w:t>
            </w:r>
            <w:r w:rsidR="000C12B1">
              <w:rPr>
                <w:rFonts w:ascii="Arial" w:hAnsi="Arial" w:cs="Arial"/>
                <w:sz w:val="20"/>
                <w:szCs w:val="20"/>
                <w:lang w:eastAsia="ar-SA"/>
              </w:rPr>
              <w:t>Únicas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AA4D01" w:rsidRDefault="00AA4D01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D7AA6" w:rsidTr="00C5772F">
        <w:tc>
          <w:tcPr>
            <w:tcW w:w="2166" w:type="dxa"/>
          </w:tcPr>
          <w:p w:rsidR="008D7AA6" w:rsidRDefault="008D7AA6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095/18</w:t>
            </w:r>
          </w:p>
          <w:p w:rsidR="008B20CF" w:rsidRPr="008B20CF" w:rsidRDefault="008B20CF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66" w:type="dxa"/>
          </w:tcPr>
          <w:p w:rsidR="008D7AA6" w:rsidRDefault="00AA4D01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declarando la necesidad de la reforma parcial de la Constitución Provincial.</w:t>
            </w:r>
          </w:p>
          <w:p w:rsidR="00AA4D01" w:rsidRDefault="00AA4D01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D7AA6" w:rsidTr="00C5772F">
        <w:tc>
          <w:tcPr>
            <w:tcW w:w="2166" w:type="dxa"/>
          </w:tcPr>
          <w:p w:rsidR="008B20CF" w:rsidRDefault="008D7AA6" w:rsidP="008B20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096/18</w:t>
            </w:r>
            <w:r w:rsidR="008B20C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8D7AA6" w:rsidRDefault="008D7AA6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8D7AA6" w:rsidRDefault="00AA4D01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informe, en relación a la Ley Provincial Nº 1146, s/normativa vigente de clasificación de los perros en áreas rurales y otros ítems.</w:t>
            </w:r>
          </w:p>
          <w:p w:rsidR="00AA4D01" w:rsidRDefault="00AA4D01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D7AA6" w:rsidTr="00C5772F">
        <w:tc>
          <w:tcPr>
            <w:tcW w:w="2166" w:type="dxa"/>
          </w:tcPr>
          <w:p w:rsidR="008B20CF" w:rsidRDefault="008D7AA6" w:rsidP="008B20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097/18</w:t>
            </w:r>
            <w:r w:rsidR="008B20C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:rsidR="009A4AA6" w:rsidRDefault="009A4AA6" w:rsidP="008B20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 y 2</w:t>
            </w:r>
          </w:p>
          <w:p w:rsidR="008D7AA6" w:rsidRDefault="008D7AA6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8D7AA6" w:rsidRDefault="00AA4D01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05/18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autorizando a la Dirección Provincial de energía a realizar las operaciones destinadas para la adquisición de la Central Térmica de Ushuaia.</w:t>
            </w:r>
          </w:p>
          <w:p w:rsidR="00AA4D01" w:rsidRDefault="00AA4D01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D7AA6" w:rsidTr="00C5772F">
        <w:tc>
          <w:tcPr>
            <w:tcW w:w="2166" w:type="dxa"/>
          </w:tcPr>
          <w:p w:rsidR="008B20CF" w:rsidRDefault="008D7AA6" w:rsidP="008B20C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098/18</w:t>
            </w:r>
            <w:r w:rsidR="008B20C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8D7AA6" w:rsidRDefault="008D7AA6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8D7AA6" w:rsidRDefault="00AA4D01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</w:t>
            </w:r>
            <w:r w:rsidR="008A20E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150/18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 para su ratificación.</w:t>
            </w:r>
          </w:p>
          <w:p w:rsidR="00C5772F" w:rsidRDefault="00C5772F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C5772F" w:rsidRDefault="00C5772F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93E9D" w:rsidTr="00C5772F">
        <w:tc>
          <w:tcPr>
            <w:tcW w:w="2166" w:type="dxa"/>
          </w:tcPr>
          <w:p w:rsidR="00693E9D" w:rsidRDefault="00693E9D" w:rsidP="00693E9D">
            <w:pPr>
              <w:jc w:val="center"/>
            </w:pPr>
            <w:r w:rsidRPr="00485633">
              <w:rPr>
                <w:rFonts w:ascii="Arial" w:hAnsi="Arial" w:cs="Arial"/>
                <w:sz w:val="20"/>
                <w:szCs w:val="20"/>
                <w:lang w:eastAsia="ar-SA"/>
              </w:rPr>
              <w:t>ASUNTO Nº 09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  <w:r w:rsidRPr="00485633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Pr="0048563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 y 6</w:t>
            </w:r>
          </w:p>
        </w:tc>
        <w:tc>
          <w:tcPr>
            <w:tcW w:w="8466" w:type="dxa"/>
          </w:tcPr>
          <w:p w:rsidR="00693E9D" w:rsidRDefault="00DB2A84" w:rsidP="00DB2A8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estableciendo requisitos obligatorios para los funcionarios del Estado el carecer de adicción a drogas ilegales.</w:t>
            </w:r>
          </w:p>
        </w:tc>
      </w:tr>
      <w:tr w:rsidR="00693E9D" w:rsidTr="00C5772F">
        <w:tc>
          <w:tcPr>
            <w:tcW w:w="2166" w:type="dxa"/>
          </w:tcPr>
          <w:p w:rsidR="00693E9D" w:rsidRDefault="00693E9D" w:rsidP="00693E9D">
            <w:pPr>
              <w:jc w:val="center"/>
            </w:pPr>
            <w:r w:rsidRPr="00485633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100</w:t>
            </w:r>
            <w:r w:rsidRPr="00485633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Pr="0048563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693E9D" w:rsidRDefault="00DB2A84" w:rsidP="00DB2A8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P.E.P. informe respecto a la problemática de la Laguna Seca en la ciudad de Río Grande.</w:t>
            </w:r>
          </w:p>
        </w:tc>
      </w:tr>
      <w:tr w:rsidR="00693E9D" w:rsidTr="00C5772F">
        <w:tc>
          <w:tcPr>
            <w:tcW w:w="2166" w:type="dxa"/>
          </w:tcPr>
          <w:p w:rsidR="00693E9D" w:rsidRDefault="00693E9D" w:rsidP="00DB2A84">
            <w:pPr>
              <w:jc w:val="center"/>
            </w:pPr>
            <w:r w:rsidRPr="00485633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101</w:t>
            </w:r>
            <w:r w:rsidRPr="00485633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Pr="0048563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DB2A8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4</w:t>
            </w:r>
          </w:p>
        </w:tc>
        <w:tc>
          <w:tcPr>
            <w:tcW w:w="8466" w:type="dxa"/>
          </w:tcPr>
          <w:p w:rsidR="00693E9D" w:rsidRDefault="00DB2A84" w:rsidP="00DB2A84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</w:t>
            </w:r>
            <w:r w:rsidR="00E8112B">
              <w:rPr>
                <w:rFonts w:ascii="Arial" w:hAnsi="Arial" w:cs="Arial"/>
                <w:sz w:val="20"/>
                <w:szCs w:val="20"/>
                <w:lang w:eastAsia="ar-SA"/>
              </w:rPr>
              <w:t>de Educación Emocional.</w:t>
            </w:r>
          </w:p>
        </w:tc>
      </w:tr>
      <w:tr w:rsidR="00693E9D" w:rsidTr="00C5772F">
        <w:tc>
          <w:tcPr>
            <w:tcW w:w="2166" w:type="dxa"/>
          </w:tcPr>
          <w:p w:rsidR="00693E9D" w:rsidRDefault="00693E9D" w:rsidP="00693E9D">
            <w:pPr>
              <w:jc w:val="center"/>
            </w:pPr>
            <w:r w:rsidRPr="00485633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102</w:t>
            </w:r>
            <w:r w:rsidRPr="00485633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Pr="0048563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693E9D" w:rsidRDefault="00230EBF" w:rsidP="00E606B6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 </w:t>
            </w:r>
            <w:r w:rsidR="00E606B6">
              <w:rPr>
                <w:rFonts w:ascii="Arial" w:hAnsi="Arial" w:cs="Arial"/>
                <w:sz w:val="20"/>
                <w:szCs w:val="20"/>
                <w:lang w:eastAsia="ar-SA"/>
              </w:rPr>
              <w:t xml:space="preserve">exhibición de los ejemplares de los 3 documentos epistolares sobre el intercambio de informaciones vinculadas a la administración de gobierno entre el entonces Gobernador de Buenos Aires y el primer Gobernador de las Islas Malvinas. </w:t>
            </w:r>
          </w:p>
          <w:p w:rsidR="00E606B6" w:rsidRDefault="00E606B6" w:rsidP="00E606B6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93E9D" w:rsidTr="00C5772F">
        <w:tc>
          <w:tcPr>
            <w:tcW w:w="2166" w:type="dxa"/>
          </w:tcPr>
          <w:p w:rsidR="00693E9D" w:rsidRDefault="00693E9D" w:rsidP="00693E9D">
            <w:pPr>
              <w:jc w:val="center"/>
            </w:pPr>
            <w:r w:rsidRPr="00D474E9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103</w:t>
            </w:r>
            <w:r w:rsidRPr="00D474E9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Pr="00D474E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693E9D" w:rsidRDefault="00E606B6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proyecto colectivo denominado “Dos Rosas por la Paz”.</w:t>
            </w:r>
          </w:p>
          <w:p w:rsidR="00E606B6" w:rsidRDefault="00E606B6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93E9D" w:rsidTr="00C5772F">
        <w:tc>
          <w:tcPr>
            <w:tcW w:w="2166" w:type="dxa"/>
          </w:tcPr>
          <w:p w:rsidR="00693E9D" w:rsidRDefault="00693E9D" w:rsidP="00693E9D">
            <w:pPr>
              <w:jc w:val="center"/>
            </w:pPr>
            <w:r w:rsidRPr="00D474E9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104</w:t>
            </w:r>
            <w:r w:rsidRPr="00D474E9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Pr="00D474E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693E9D" w:rsidRDefault="00E606B6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 visita </w:t>
            </w:r>
            <w:r w:rsidR="008B1726">
              <w:rPr>
                <w:rFonts w:ascii="Arial" w:hAnsi="Arial" w:cs="Arial"/>
                <w:sz w:val="20"/>
                <w:szCs w:val="20"/>
                <w:lang w:eastAsia="ar-SA"/>
              </w:rPr>
              <w:t xml:space="preserve">del señor Alejandro </w:t>
            </w:r>
            <w:proofErr w:type="spellStart"/>
            <w:r w:rsidR="008B1726">
              <w:rPr>
                <w:rFonts w:ascii="Arial" w:hAnsi="Arial" w:cs="Arial"/>
                <w:sz w:val="20"/>
                <w:szCs w:val="20"/>
                <w:lang w:eastAsia="ar-SA"/>
              </w:rPr>
              <w:t>Giachino</w:t>
            </w:r>
            <w:proofErr w:type="spellEnd"/>
            <w:r w:rsidR="008B1726">
              <w:rPr>
                <w:rFonts w:ascii="Arial" w:hAnsi="Arial" w:cs="Arial"/>
                <w:sz w:val="20"/>
                <w:szCs w:val="20"/>
                <w:lang w:eastAsia="ar-SA"/>
              </w:rPr>
              <w:t>, hermano del 1° héroe caído en combate en la Guerra de Malvinas.</w:t>
            </w:r>
          </w:p>
        </w:tc>
      </w:tr>
      <w:tr w:rsidR="00693E9D" w:rsidTr="00C5772F">
        <w:tc>
          <w:tcPr>
            <w:tcW w:w="2166" w:type="dxa"/>
          </w:tcPr>
          <w:p w:rsidR="00693E9D" w:rsidRDefault="00693E9D" w:rsidP="00693E9D">
            <w:pPr>
              <w:jc w:val="center"/>
            </w:pPr>
            <w:r w:rsidRPr="00D474E9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105</w:t>
            </w:r>
            <w:r w:rsidRPr="00D474E9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Pr="00D474E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693E9D" w:rsidRDefault="008B1726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1° Congreso Internacional “Educación e Inclusión desde el Sur”.</w:t>
            </w:r>
          </w:p>
          <w:p w:rsidR="008B1726" w:rsidRDefault="008B1726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93E9D" w:rsidTr="00C5772F">
        <w:tc>
          <w:tcPr>
            <w:tcW w:w="2166" w:type="dxa"/>
          </w:tcPr>
          <w:p w:rsidR="00693E9D" w:rsidRDefault="00693E9D" w:rsidP="00693E9D">
            <w:pPr>
              <w:jc w:val="center"/>
            </w:pPr>
            <w:r w:rsidRPr="00D474E9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Nº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106</w:t>
            </w:r>
            <w:r w:rsidRPr="00D474E9">
              <w:rPr>
                <w:rFonts w:ascii="Arial" w:hAnsi="Arial" w:cs="Arial"/>
                <w:sz w:val="20"/>
                <w:szCs w:val="20"/>
                <w:lang w:eastAsia="ar-SA"/>
              </w:rPr>
              <w:t>/18</w:t>
            </w:r>
            <w:r w:rsidRPr="00D474E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D474E9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P/R</w:t>
            </w:r>
          </w:p>
        </w:tc>
        <w:tc>
          <w:tcPr>
            <w:tcW w:w="8466" w:type="dxa"/>
          </w:tcPr>
          <w:p w:rsidR="00693E9D" w:rsidRDefault="003F6B81" w:rsidP="003F6B81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BLOQUE F.P.V.-P.J.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declarando de interés provincial el “Plan de recuperación para la restauración de superficie de bosques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lenga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degradados por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incendios forestales en la reserva de producción forestal Lote 93 en Tierra del Fuego, Argentina”.</w:t>
            </w:r>
          </w:p>
          <w:p w:rsidR="003F6B81" w:rsidRDefault="003F6B81" w:rsidP="003F6B81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93E9D" w:rsidTr="00C5772F">
        <w:tc>
          <w:tcPr>
            <w:tcW w:w="2166" w:type="dxa"/>
          </w:tcPr>
          <w:p w:rsidR="00693E9D" w:rsidRDefault="00693E9D" w:rsidP="00693E9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107/18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693E9D" w:rsidRPr="00D474E9" w:rsidRDefault="00693E9D" w:rsidP="00693E9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693E9D" w:rsidRDefault="0086557D" w:rsidP="0086557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instituyendo en la Provincia el día 25 de marzo de cada año como el “Día de los Derechos del Niño por Nacer”.</w:t>
            </w:r>
          </w:p>
        </w:tc>
      </w:tr>
      <w:tr w:rsidR="00693E9D" w:rsidTr="00C5772F">
        <w:tc>
          <w:tcPr>
            <w:tcW w:w="2166" w:type="dxa"/>
          </w:tcPr>
          <w:p w:rsidR="00693E9D" w:rsidRDefault="00693E9D" w:rsidP="00693E9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108/18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693E9D" w:rsidRDefault="00693E9D" w:rsidP="00693E9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693E9D" w:rsidRDefault="0086557D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N° 152/18, para su ratificación.</w:t>
            </w:r>
          </w:p>
        </w:tc>
      </w:tr>
    </w:tbl>
    <w:p w:rsidR="00D213B9" w:rsidRDefault="00D213B9" w:rsidP="000335EB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bCs/>
          <w:sz w:val="20"/>
          <w:szCs w:val="20"/>
          <w:lang w:eastAsia="es-ES"/>
        </w:rPr>
        <w:t>COMUNICACIONES OFICIALES</w:t>
      </w:r>
    </w:p>
    <w:p w:rsidR="00C5772F" w:rsidRPr="00D42BA6" w:rsidRDefault="00C5772F" w:rsidP="000335EB">
      <w:pPr>
        <w:pStyle w:val="Prrafodelista"/>
        <w:ind w:left="0"/>
        <w:jc w:val="center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6"/>
        <w:gridCol w:w="8466"/>
      </w:tblGrid>
      <w:tr w:rsidR="00D67215" w:rsidRPr="0037325B" w:rsidTr="002547C1">
        <w:tc>
          <w:tcPr>
            <w:tcW w:w="2166" w:type="dxa"/>
          </w:tcPr>
          <w:p w:rsidR="00D67215" w:rsidRDefault="00D67215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1" w:name="0.1_table02"/>
            <w:bookmarkEnd w:id="1"/>
            <w:r>
              <w:rPr>
                <w:rFonts w:ascii="Arial" w:hAnsi="Arial" w:cs="Arial"/>
                <w:sz w:val="20"/>
                <w:szCs w:val="20"/>
                <w:lang w:eastAsia="ar-SA"/>
              </w:rPr>
              <w:t>C. OF. Nº 030/18</w:t>
            </w:r>
          </w:p>
          <w:p w:rsidR="004533C9" w:rsidRPr="004533C9" w:rsidRDefault="004533C9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DIRECCION PROVINCIAL DE ENERGIA Nota Nº 412/18 adjuntando planillas de Responsabilidad Fiscal correspondiente al mes de </w:t>
            </w:r>
            <w:r w:rsidR="00F94ABD">
              <w:rPr>
                <w:rFonts w:ascii="Arial" w:hAnsi="Arial" w:cs="Arial"/>
                <w:sz w:val="20"/>
                <w:szCs w:val="20"/>
                <w:lang w:eastAsia="ar-SA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iciembre, dando cumplimiento a lo estipulado en el art. 29 de la Ley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Pcial</w:t>
            </w:r>
            <w:proofErr w:type="spellEnd"/>
            <w:r w:rsidR="005846F0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1132.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2547C1">
        <w:tc>
          <w:tcPr>
            <w:tcW w:w="2166" w:type="dxa"/>
          </w:tcPr>
          <w:p w:rsidR="004533C9" w:rsidRDefault="00D67215" w:rsidP="00D6721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C. OF. Nº 031/18</w:t>
            </w:r>
            <w:r w:rsidR="004533C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:rsidR="00D67215" w:rsidRDefault="004533C9" w:rsidP="00D6721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CAJA PREVISIONAL Y COMPENSADORA POLICIA PROVINCIAL Y EX TERRITOTRIO PENITENCIARIO Nota Nº 120/18 adjuntando Esquema Ahorro-Inversión-Financiamiento, Ejecución Presupuestaria de Recursos y Gastos, Cuentas Bancarias, Nómina de Personal, Movimientos del Tesoro y Situación del Tesoro, correspondiente al mes de diciembre del 2017, dando cumplimiento al art. 29 de la Ley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1132.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2547C1">
        <w:tc>
          <w:tcPr>
            <w:tcW w:w="2166" w:type="dxa"/>
          </w:tcPr>
          <w:p w:rsidR="00D67215" w:rsidRDefault="00E82CF1" w:rsidP="00E82CF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C. OF. Nº 032/18</w:t>
            </w:r>
          </w:p>
          <w:p w:rsidR="004533C9" w:rsidRDefault="004533C9" w:rsidP="00E82CF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4533C9" w:rsidRDefault="004533C9" w:rsidP="00E82CF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Pr="00E82CF1" w:rsidRDefault="00E82CF1" w:rsidP="00E82CF1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82CF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NUMERACION ANULADA</w:t>
            </w:r>
          </w:p>
          <w:p w:rsidR="00E82CF1" w:rsidRDefault="00E82CF1" w:rsidP="00E82CF1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2547C1">
        <w:tc>
          <w:tcPr>
            <w:tcW w:w="2166" w:type="dxa"/>
          </w:tcPr>
          <w:p w:rsidR="00D67215" w:rsidRDefault="00E82CF1" w:rsidP="00E82CF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r w:rsidR="00D67215">
              <w:rPr>
                <w:rFonts w:ascii="Arial" w:hAnsi="Arial" w:cs="Arial"/>
                <w:sz w:val="20"/>
                <w:szCs w:val="20"/>
                <w:lang w:eastAsia="ar-SA"/>
              </w:rPr>
              <w:t>Nº 033/18</w:t>
            </w:r>
          </w:p>
          <w:p w:rsidR="004533C9" w:rsidRDefault="004533C9" w:rsidP="00E82CF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4533C9" w:rsidRDefault="004533C9" w:rsidP="00E82CF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P.E.P. Nota Nº 039/18 adjuntando Dto. Provincial Nº 555/18</w:t>
            </w:r>
            <w:r w:rsidR="005846F0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para conocimiento.</w:t>
            </w:r>
          </w:p>
          <w:p w:rsidR="00D67215" w:rsidRDefault="00D67215" w:rsidP="00D6721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67215" w:rsidRPr="0037325B" w:rsidTr="002547C1">
        <w:tc>
          <w:tcPr>
            <w:tcW w:w="2166" w:type="dxa"/>
          </w:tcPr>
          <w:p w:rsidR="00D67215" w:rsidRDefault="00E82CF1" w:rsidP="00E82CF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r w:rsidR="00D6721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034/18</w:t>
            </w:r>
          </w:p>
          <w:p w:rsidR="004533C9" w:rsidRDefault="004533C9" w:rsidP="00E82CF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67215" w:rsidRDefault="00D67215" w:rsidP="00F94AB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CONCEJO DELIBERANTE DE LA CIUDAD DE USHUAIA. Nota Nº 05/18, adjuntando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Ordenanza registrado bajo el Nº 862/16.</w:t>
            </w:r>
          </w:p>
          <w:p w:rsidR="00E82CF1" w:rsidRDefault="00E82CF1" w:rsidP="00F94AB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C5772F" w:rsidRDefault="00C5772F" w:rsidP="00F94AB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213B9" w:rsidRDefault="00D213B9" w:rsidP="006E56FF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bookmarkStart w:id="2" w:name="_GoBack"/>
      <w:bookmarkEnd w:id="2"/>
      <w:r w:rsidRPr="00D42BA6">
        <w:rPr>
          <w:rFonts w:ascii="Arial" w:hAnsi="Arial" w:cs="Arial"/>
          <w:b/>
          <w:bCs/>
          <w:sz w:val="20"/>
          <w:szCs w:val="20"/>
          <w:lang w:eastAsia="es-ES"/>
        </w:rPr>
        <w:t>ASUNTOS PARTICULARES</w:t>
      </w:r>
    </w:p>
    <w:p w:rsidR="00C5772F" w:rsidRDefault="00C5772F" w:rsidP="006E56FF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466"/>
      </w:tblGrid>
      <w:tr w:rsidR="007B38EA" w:rsidRPr="0037325B" w:rsidTr="002547C1">
        <w:tc>
          <w:tcPr>
            <w:tcW w:w="2166" w:type="dxa"/>
          </w:tcPr>
          <w:p w:rsidR="007B38EA" w:rsidRDefault="00D67215" w:rsidP="007B38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0.1_table03"/>
            <w:bookmarkEnd w:id="3"/>
            <w:r>
              <w:rPr>
                <w:rFonts w:ascii="Arial" w:hAnsi="Arial" w:cs="Arial"/>
                <w:sz w:val="20"/>
                <w:szCs w:val="20"/>
              </w:rPr>
              <w:t>ASUNTO Nº 006/18</w:t>
            </w:r>
            <w:r w:rsidR="004533C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</w:tc>
        <w:tc>
          <w:tcPr>
            <w:tcW w:w="8466" w:type="dxa"/>
          </w:tcPr>
          <w:p w:rsidR="00D67215" w:rsidRDefault="00D67215" w:rsidP="00D67215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CONFEDERACION DE COMBATIENTES DE MALVINAS DE LA REPUBLICA ARGENTINA Nota solicitando se declare de Interés Provincial el compendio llamado “Trazos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Malvinizadores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una Visión Generacional”.</w:t>
            </w:r>
          </w:p>
          <w:p w:rsidR="007B38EA" w:rsidRDefault="007B38EA" w:rsidP="007B38EA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CF1" w:rsidRPr="0037325B" w:rsidTr="002547C1">
        <w:tc>
          <w:tcPr>
            <w:tcW w:w="2166" w:type="dxa"/>
          </w:tcPr>
          <w:p w:rsidR="00E82CF1" w:rsidRDefault="00EF44C3" w:rsidP="007B38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 Nº 007/18</w:t>
            </w:r>
            <w:r w:rsidR="004533C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</w:tc>
        <w:tc>
          <w:tcPr>
            <w:tcW w:w="8466" w:type="dxa"/>
          </w:tcPr>
          <w:p w:rsidR="00E82CF1" w:rsidRDefault="00EF44C3" w:rsidP="00D67215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NACIONAL DE TIERRA DEL FUEGO Nota solicitando se declare de Interés Provincial la Reunión Científica “La Patagonia Sur en un contexto de metamorfosis socio territoriales”.</w:t>
            </w:r>
          </w:p>
          <w:p w:rsidR="00EF44C3" w:rsidRDefault="00EF44C3" w:rsidP="00D67215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3B9" w:rsidRPr="00D42BA6" w:rsidRDefault="00D213B9" w:rsidP="00C4236E">
      <w:pPr>
        <w:pStyle w:val="Prrafodelista"/>
        <w:jc w:val="right"/>
        <w:rPr>
          <w:rFonts w:ascii="Arial" w:hAnsi="Arial" w:cs="Arial"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p w:rsidR="00D213B9" w:rsidRPr="00D42BA6" w:rsidRDefault="00D213B9" w:rsidP="003E626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sectPr w:rsidR="00D213B9" w:rsidRPr="00D42BA6" w:rsidSect="0061057D">
      <w:headerReference w:type="default" r:id="rId7"/>
      <w:footerReference w:type="default" r:id="rId8"/>
      <w:pgSz w:w="11906" w:h="16838" w:code="9"/>
      <w:pgMar w:top="1742" w:right="720" w:bottom="720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AC" w:rsidRDefault="005E1AAC" w:rsidP="001A3BC7">
      <w:pPr>
        <w:spacing w:after="0" w:line="240" w:lineRule="auto"/>
      </w:pPr>
      <w:r>
        <w:separator/>
      </w:r>
    </w:p>
  </w:endnote>
  <w:endnote w:type="continuationSeparator" w:id="0">
    <w:p w:rsidR="005E1AAC" w:rsidRDefault="005E1AAC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85" w:rsidRDefault="00557C8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60253">
      <w:rPr>
        <w:noProof/>
      </w:rPr>
      <w:t>5</w:t>
    </w:r>
    <w:r>
      <w:fldChar w:fldCharType="end"/>
    </w:r>
  </w:p>
  <w:p w:rsidR="00413F04" w:rsidRDefault="00413F04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  <w:p w:rsidR="00D213B9" w:rsidRPr="00A9163D" w:rsidRDefault="00D213B9" w:rsidP="00A9163D">
    <w:pPr>
      <w:pStyle w:val="Piedepgina"/>
      <w:jc w:val="center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AC" w:rsidRDefault="005E1AAC" w:rsidP="001A3BC7">
      <w:pPr>
        <w:spacing w:after="0" w:line="240" w:lineRule="auto"/>
      </w:pPr>
      <w:r>
        <w:separator/>
      </w:r>
    </w:p>
  </w:footnote>
  <w:footnote w:type="continuationSeparator" w:id="0">
    <w:p w:rsidR="005E1AAC" w:rsidRDefault="005E1AAC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7D" w:rsidRPr="00D67215" w:rsidRDefault="0061057D" w:rsidP="00E52E88">
    <w:pPr>
      <w:pStyle w:val="Prrafodelista"/>
      <w:ind w:left="142"/>
      <w:jc w:val="center"/>
      <w:rPr>
        <w:rFonts w:ascii="Lucida Fax" w:hAnsi="Lucida Fax"/>
        <w:b/>
        <w:bCs/>
        <w:sz w:val="12"/>
        <w:szCs w:val="12"/>
        <w:lang w:eastAsia="es-ES"/>
      </w:rPr>
    </w:pPr>
    <w:r w:rsidRPr="00D67215">
      <w:rPr>
        <w:rFonts w:ascii="Lucida Fax" w:hAnsi="Lucida Fax"/>
        <w:b/>
        <w:bCs/>
        <w:sz w:val="12"/>
        <w:szCs w:val="12"/>
        <w:lang w:eastAsia="es-ES"/>
      </w:rPr>
      <w:t>“2018 – AÑO DE LOS 44 HÉROES DEL SUBMARINO ARA SAN JUAN”</w:t>
    </w:r>
  </w:p>
  <w:p w:rsidR="00D213B9" w:rsidRDefault="00B874FB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 wp14:anchorId="019FC56C" wp14:editId="69657FEC">
          <wp:extent cx="1257935" cy="92202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13B9" w:rsidRPr="001A3BC7">
      <w:rPr>
        <w:rFonts w:ascii="Arial" w:hAnsi="Arial" w:cs="Arial"/>
        <w:b/>
        <w:bCs/>
        <w:lang w:eastAsia="es-ES"/>
      </w:rPr>
      <w:t xml:space="preserve"> </w:t>
    </w:r>
  </w:p>
  <w:p w:rsidR="00D213B9" w:rsidRPr="001A3BC7" w:rsidRDefault="00D213B9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D213B9" w:rsidRPr="001A3BC7" w:rsidRDefault="00D213B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D213B9" w:rsidRPr="001A3BC7" w:rsidRDefault="00D213B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D213B9" w:rsidRDefault="00D213B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D213B9" w:rsidRDefault="00D213B9" w:rsidP="001A3BC7">
    <w:pPr>
      <w:pStyle w:val="Prrafodelista"/>
      <w:spacing w:after="0" w:line="240" w:lineRule="auto"/>
      <w:ind w:left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7B12"/>
    <w:rsid w:val="0001287C"/>
    <w:rsid w:val="000335EB"/>
    <w:rsid w:val="00047D6E"/>
    <w:rsid w:val="00051214"/>
    <w:rsid w:val="00056EFA"/>
    <w:rsid w:val="00060743"/>
    <w:rsid w:val="00062133"/>
    <w:rsid w:val="00091A65"/>
    <w:rsid w:val="000928C1"/>
    <w:rsid w:val="00094B1B"/>
    <w:rsid w:val="000A1B22"/>
    <w:rsid w:val="000B3036"/>
    <w:rsid w:val="000C12B1"/>
    <w:rsid w:val="000D238D"/>
    <w:rsid w:val="001017C2"/>
    <w:rsid w:val="001037FC"/>
    <w:rsid w:val="00106DB2"/>
    <w:rsid w:val="00114621"/>
    <w:rsid w:val="0012341E"/>
    <w:rsid w:val="0012579E"/>
    <w:rsid w:val="00136345"/>
    <w:rsid w:val="00142533"/>
    <w:rsid w:val="00147541"/>
    <w:rsid w:val="001478A6"/>
    <w:rsid w:val="0015001B"/>
    <w:rsid w:val="00154658"/>
    <w:rsid w:val="00155D02"/>
    <w:rsid w:val="00167CD3"/>
    <w:rsid w:val="0018144B"/>
    <w:rsid w:val="001838FE"/>
    <w:rsid w:val="001867C8"/>
    <w:rsid w:val="001A08A1"/>
    <w:rsid w:val="001A3BC7"/>
    <w:rsid w:val="001B519F"/>
    <w:rsid w:val="001F40ED"/>
    <w:rsid w:val="00203F84"/>
    <w:rsid w:val="00206E37"/>
    <w:rsid w:val="00230EBF"/>
    <w:rsid w:val="0023227F"/>
    <w:rsid w:val="00242295"/>
    <w:rsid w:val="002466FC"/>
    <w:rsid w:val="00247C9C"/>
    <w:rsid w:val="0025291C"/>
    <w:rsid w:val="002547C1"/>
    <w:rsid w:val="00255361"/>
    <w:rsid w:val="00260253"/>
    <w:rsid w:val="0026176A"/>
    <w:rsid w:val="00273344"/>
    <w:rsid w:val="00294EE7"/>
    <w:rsid w:val="002A5127"/>
    <w:rsid w:val="002F115E"/>
    <w:rsid w:val="003012CF"/>
    <w:rsid w:val="0030275D"/>
    <w:rsid w:val="003051CB"/>
    <w:rsid w:val="00315B3B"/>
    <w:rsid w:val="00317414"/>
    <w:rsid w:val="00322916"/>
    <w:rsid w:val="00323F5A"/>
    <w:rsid w:val="00332A5E"/>
    <w:rsid w:val="00351DBD"/>
    <w:rsid w:val="003541C2"/>
    <w:rsid w:val="00355093"/>
    <w:rsid w:val="0037325B"/>
    <w:rsid w:val="00392AD9"/>
    <w:rsid w:val="00397679"/>
    <w:rsid w:val="003B2AC1"/>
    <w:rsid w:val="003B4638"/>
    <w:rsid w:val="003B6265"/>
    <w:rsid w:val="003C0FFE"/>
    <w:rsid w:val="003C5F6C"/>
    <w:rsid w:val="003D1902"/>
    <w:rsid w:val="003D4616"/>
    <w:rsid w:val="003E6261"/>
    <w:rsid w:val="003F6B81"/>
    <w:rsid w:val="00400CB6"/>
    <w:rsid w:val="004038BC"/>
    <w:rsid w:val="00413F04"/>
    <w:rsid w:val="00413FE7"/>
    <w:rsid w:val="004206B7"/>
    <w:rsid w:val="00433D7A"/>
    <w:rsid w:val="004533C9"/>
    <w:rsid w:val="00471366"/>
    <w:rsid w:val="00491074"/>
    <w:rsid w:val="0049508E"/>
    <w:rsid w:val="004A2228"/>
    <w:rsid w:val="004A231B"/>
    <w:rsid w:val="004B7DBE"/>
    <w:rsid w:val="004C2568"/>
    <w:rsid w:val="004D542C"/>
    <w:rsid w:val="004D7363"/>
    <w:rsid w:val="004E2002"/>
    <w:rsid w:val="004E4606"/>
    <w:rsid w:val="005003F7"/>
    <w:rsid w:val="00504054"/>
    <w:rsid w:val="00520DF3"/>
    <w:rsid w:val="005215D7"/>
    <w:rsid w:val="005411F7"/>
    <w:rsid w:val="00547778"/>
    <w:rsid w:val="00547F01"/>
    <w:rsid w:val="00550324"/>
    <w:rsid w:val="00557C85"/>
    <w:rsid w:val="00564356"/>
    <w:rsid w:val="005846F0"/>
    <w:rsid w:val="00587592"/>
    <w:rsid w:val="00590F9F"/>
    <w:rsid w:val="00591D05"/>
    <w:rsid w:val="00594D6A"/>
    <w:rsid w:val="005A732A"/>
    <w:rsid w:val="005B0CD2"/>
    <w:rsid w:val="005B223E"/>
    <w:rsid w:val="005D2C1D"/>
    <w:rsid w:val="005D62FC"/>
    <w:rsid w:val="005E147C"/>
    <w:rsid w:val="005E16B3"/>
    <w:rsid w:val="005E1AAC"/>
    <w:rsid w:val="005E4277"/>
    <w:rsid w:val="005F6348"/>
    <w:rsid w:val="0061057D"/>
    <w:rsid w:val="006134BC"/>
    <w:rsid w:val="00620F49"/>
    <w:rsid w:val="00622D1A"/>
    <w:rsid w:val="00626B50"/>
    <w:rsid w:val="00632AAB"/>
    <w:rsid w:val="00637083"/>
    <w:rsid w:val="00675F20"/>
    <w:rsid w:val="00681C55"/>
    <w:rsid w:val="00693E9D"/>
    <w:rsid w:val="006B0646"/>
    <w:rsid w:val="006E4997"/>
    <w:rsid w:val="006E56FF"/>
    <w:rsid w:val="006E669D"/>
    <w:rsid w:val="006F22AD"/>
    <w:rsid w:val="006F3DDB"/>
    <w:rsid w:val="00700709"/>
    <w:rsid w:val="00701BCF"/>
    <w:rsid w:val="00713088"/>
    <w:rsid w:val="007232F8"/>
    <w:rsid w:val="00725B49"/>
    <w:rsid w:val="00733C79"/>
    <w:rsid w:val="00736068"/>
    <w:rsid w:val="00740C39"/>
    <w:rsid w:val="00745554"/>
    <w:rsid w:val="00746124"/>
    <w:rsid w:val="007741A6"/>
    <w:rsid w:val="007833CD"/>
    <w:rsid w:val="0078782D"/>
    <w:rsid w:val="0079257D"/>
    <w:rsid w:val="00793578"/>
    <w:rsid w:val="00793AE0"/>
    <w:rsid w:val="007A4530"/>
    <w:rsid w:val="007B38EA"/>
    <w:rsid w:val="007B521A"/>
    <w:rsid w:val="007E5365"/>
    <w:rsid w:val="007F23CE"/>
    <w:rsid w:val="0083465E"/>
    <w:rsid w:val="00852911"/>
    <w:rsid w:val="008544A8"/>
    <w:rsid w:val="0086557D"/>
    <w:rsid w:val="00870B4D"/>
    <w:rsid w:val="0087251D"/>
    <w:rsid w:val="008737AE"/>
    <w:rsid w:val="00875708"/>
    <w:rsid w:val="00884719"/>
    <w:rsid w:val="0088573E"/>
    <w:rsid w:val="008A20E3"/>
    <w:rsid w:val="008B1726"/>
    <w:rsid w:val="008B1EA1"/>
    <w:rsid w:val="008B20CF"/>
    <w:rsid w:val="008C4438"/>
    <w:rsid w:val="008D4715"/>
    <w:rsid w:val="008D7AA6"/>
    <w:rsid w:val="0090578E"/>
    <w:rsid w:val="00905A9F"/>
    <w:rsid w:val="009174D6"/>
    <w:rsid w:val="00921249"/>
    <w:rsid w:val="00930606"/>
    <w:rsid w:val="009363B8"/>
    <w:rsid w:val="0096108B"/>
    <w:rsid w:val="00962AC2"/>
    <w:rsid w:val="00966E23"/>
    <w:rsid w:val="00972F78"/>
    <w:rsid w:val="0097461A"/>
    <w:rsid w:val="00987018"/>
    <w:rsid w:val="00994BF0"/>
    <w:rsid w:val="0099750E"/>
    <w:rsid w:val="009A4AA6"/>
    <w:rsid w:val="009A756B"/>
    <w:rsid w:val="009A7E68"/>
    <w:rsid w:val="009C5F43"/>
    <w:rsid w:val="009D756D"/>
    <w:rsid w:val="009E5003"/>
    <w:rsid w:val="009E570C"/>
    <w:rsid w:val="00A06A19"/>
    <w:rsid w:val="00A21C88"/>
    <w:rsid w:val="00A24990"/>
    <w:rsid w:val="00A32BEC"/>
    <w:rsid w:val="00A50542"/>
    <w:rsid w:val="00A54B30"/>
    <w:rsid w:val="00A61D20"/>
    <w:rsid w:val="00A63812"/>
    <w:rsid w:val="00A744DD"/>
    <w:rsid w:val="00A80753"/>
    <w:rsid w:val="00A82663"/>
    <w:rsid w:val="00A85756"/>
    <w:rsid w:val="00A9163D"/>
    <w:rsid w:val="00A918B7"/>
    <w:rsid w:val="00AA19DD"/>
    <w:rsid w:val="00AA4D01"/>
    <w:rsid w:val="00AB4546"/>
    <w:rsid w:val="00AB5FA6"/>
    <w:rsid w:val="00AC0CCC"/>
    <w:rsid w:val="00AC4A87"/>
    <w:rsid w:val="00AD34F1"/>
    <w:rsid w:val="00AD3F95"/>
    <w:rsid w:val="00AD708E"/>
    <w:rsid w:val="00B15DC7"/>
    <w:rsid w:val="00B31FAD"/>
    <w:rsid w:val="00B352B0"/>
    <w:rsid w:val="00B37AAB"/>
    <w:rsid w:val="00B6102B"/>
    <w:rsid w:val="00B64930"/>
    <w:rsid w:val="00B71B46"/>
    <w:rsid w:val="00B8278A"/>
    <w:rsid w:val="00B874FB"/>
    <w:rsid w:val="00B92AD6"/>
    <w:rsid w:val="00B9631D"/>
    <w:rsid w:val="00B978B9"/>
    <w:rsid w:val="00BC6CF0"/>
    <w:rsid w:val="00BE2EDA"/>
    <w:rsid w:val="00BE74CD"/>
    <w:rsid w:val="00C325B4"/>
    <w:rsid w:val="00C4236E"/>
    <w:rsid w:val="00C5772F"/>
    <w:rsid w:val="00C71CF5"/>
    <w:rsid w:val="00C74F69"/>
    <w:rsid w:val="00C84114"/>
    <w:rsid w:val="00C84ADB"/>
    <w:rsid w:val="00C95C0C"/>
    <w:rsid w:val="00CA35DB"/>
    <w:rsid w:val="00CC36EE"/>
    <w:rsid w:val="00CC3F1E"/>
    <w:rsid w:val="00CC600C"/>
    <w:rsid w:val="00CD4A79"/>
    <w:rsid w:val="00D213B9"/>
    <w:rsid w:val="00D24906"/>
    <w:rsid w:val="00D26A66"/>
    <w:rsid w:val="00D27A1E"/>
    <w:rsid w:val="00D42BA6"/>
    <w:rsid w:val="00D46C7E"/>
    <w:rsid w:val="00D62A5C"/>
    <w:rsid w:val="00D67215"/>
    <w:rsid w:val="00D72843"/>
    <w:rsid w:val="00D762B1"/>
    <w:rsid w:val="00D8504E"/>
    <w:rsid w:val="00D96DA5"/>
    <w:rsid w:val="00DA73B1"/>
    <w:rsid w:val="00DB01AC"/>
    <w:rsid w:val="00DB2A84"/>
    <w:rsid w:val="00DB51CF"/>
    <w:rsid w:val="00DE1373"/>
    <w:rsid w:val="00DE25EC"/>
    <w:rsid w:val="00DF1873"/>
    <w:rsid w:val="00E14FFF"/>
    <w:rsid w:val="00E1568A"/>
    <w:rsid w:val="00E165BD"/>
    <w:rsid w:val="00E17B67"/>
    <w:rsid w:val="00E40A1A"/>
    <w:rsid w:val="00E40E50"/>
    <w:rsid w:val="00E51DC5"/>
    <w:rsid w:val="00E52E88"/>
    <w:rsid w:val="00E606B6"/>
    <w:rsid w:val="00E63728"/>
    <w:rsid w:val="00E8112B"/>
    <w:rsid w:val="00E81689"/>
    <w:rsid w:val="00E82CF1"/>
    <w:rsid w:val="00E94200"/>
    <w:rsid w:val="00E97A4B"/>
    <w:rsid w:val="00EB0811"/>
    <w:rsid w:val="00EB1486"/>
    <w:rsid w:val="00EB437E"/>
    <w:rsid w:val="00EE1045"/>
    <w:rsid w:val="00EF44C3"/>
    <w:rsid w:val="00F201B0"/>
    <w:rsid w:val="00F275CB"/>
    <w:rsid w:val="00F47E12"/>
    <w:rsid w:val="00F5629D"/>
    <w:rsid w:val="00F56B4D"/>
    <w:rsid w:val="00F8628E"/>
    <w:rsid w:val="00F94ABD"/>
    <w:rsid w:val="00F97197"/>
    <w:rsid w:val="00FA766A"/>
    <w:rsid w:val="00FC0EF1"/>
    <w:rsid w:val="00FC2C0F"/>
    <w:rsid w:val="00FD268F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037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1A3BC7"/>
    <w:rPr>
      <w:rFonts w:cs="Times New Roman"/>
    </w:rPr>
  </w:style>
  <w:style w:type="paragraph" w:styleId="Sinespaciado">
    <w:name w:val="No Spacing"/>
    <w:qFormat/>
    <w:rsid w:val="000335E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037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1A3BC7"/>
    <w:rPr>
      <w:rFonts w:cs="Times New Roman"/>
    </w:rPr>
  </w:style>
  <w:style w:type="paragraph" w:styleId="Sinespaciado">
    <w:name w:val="No Spacing"/>
    <w:qFormat/>
    <w:rsid w:val="000335E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8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8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2079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carlitos</cp:lastModifiedBy>
  <cp:revision>43</cp:revision>
  <cp:lastPrinted>2018-03-20T19:53:00Z</cp:lastPrinted>
  <dcterms:created xsi:type="dcterms:W3CDTF">2018-03-06T15:37:00Z</dcterms:created>
  <dcterms:modified xsi:type="dcterms:W3CDTF">2018-04-23T18:30:00Z</dcterms:modified>
</cp:coreProperties>
</file>